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РОССИЙСКАЯ ФЕДЕРАЦИЯ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КЕМЕРОВСКАЯ ОБЛАСТЬ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ЗАКОН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ОБ ОХРАНЕ ТРУДА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Принят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Советом народных депутатов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Кемеровской области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26 июня 2002 г. №1587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Закон принят в целях обеспечения реализации конституционного права граждан на труд в условиях, отвечающих требованиям безопасности и гигиены, в организациях всех форм собственности на территории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Закон занимает верховенствующее положение по отношению к другим нормативным правовым актам Кемеровской области в сфере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Глава 1 Общие положения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1. Основные понятия, используемые в настоящем Законе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целей настоящего Закона используются понятия, определенные Трудовым кодексом Российской Федерации, Федеральным законом от 17.07.99 №181-ФЗ «Об основах охраны труда в Российской Федерации», а также следующие понятия: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состояния условий и охраны труда в Кемеровской области систематический сбор информации, необходимой для обеспечения эффективного государственного управления состоянием условий 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информационная система Кемеровской области по охране труда - система, обеспечивающая информационную поддержку принятия решений в процессе, государственного управления охраной труда; 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нормативная база по охране труда организации - нормативные правовые акты, содержащие государственные требования охраны труда в соответствии со спецификой деятельности организации; коллективные договоры и соглашения по охране труда; локальные нормативные акты, содержащие нормы охраны труда; документы, регламентирующие действия служб и отдельных работников в сфере охраны труда (приказы, положения, инструкции, планы и т.д.).</w:t>
      </w:r>
      <w:proofErr w:type="gramEnd"/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2. Законодательство Кемеровской области об охране труда и сфера его применения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Законодательство Кемеровской области об охране труда основывается на Конституции Российской Федерации, Федеральном законе «Об основах охраны труда в Российской Федерации», других федеральных законах и иных нормативных правовых актах Российской Федерации, а также на настоящем Законе и иных нормативных правовых актах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Действие настоящего Закона распространяется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работодателей, осуществляющих свою деятельность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работников, состоящих с работодателями в трудовых отношениях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членов кооперативов, участвующих в совместной производственной и иной хозяйственной деятельности, основанной на их личном трудовом участии,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бщего образования, проходящих производственную практику на территории.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военнослужащих, направляемых на работу в организации, расположенные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граждан, отбывающих наказание по приговору суда, в период их работы в организациях на территории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Статья 3. Нормативные акты Кемеровской области по охране труда 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Трудовым кодексом Российской Федерации,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Федерации, законах и иных нормативных актах Кемеровской области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  <w:proofErr w:type="gramEnd"/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Порядок разработки и утверждения подзаконных нормативных правовых актов Кемеровской области об охране труда устанавливается Администрации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4. Принципы и основные направления государственной политики области охраны труда в Кемеровской области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Государственная политика в области охраны труда в Кемеровской области основывается на принципе взаимодействия и сотрудничества органов государственной власти Кемеровской области с работодателями, их объединениями, профессиональными союзами, иными уполномоченными работниками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.представительными органами, заинтересованными в разработке и реализации государственной политики в области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Основными направлениями государственной политики в области охраны труда в Кемеровской области являются: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законов и иных нормативных правовых, актов, способствующих достижению безопасных условий труда и предотвращению несчастных случаев на производстве и профессиональных заболеваний;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и реализация областных целевых программ улучшения условий 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содействие профсоюзному и иному общественному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 и интересов работников в области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заключению в организациях коллективных договоров, соглашений по охране труда между работодателями и работниками;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осуществление мер экономической заинтересованности работодателей в обеспечении безопасных условий труда в организациях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защита прав и законных интересов работников, пострадавших от несчастных случаев на производстве или получивших профессиональные заболевания,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организация и осуществление государственной экспертизы условий труда работников, сертификации работ по охране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аттестации рабочих мест по условиям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обязательное расследование каждого несчастного случая на производстве и профессионального заболевания;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мониторинга состояния условий и охраны труда в организациях, расположенных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организаций и населения Кемеровской области о законодательных и иных нормативных правовых актах по охране труда, состоянии условий и охраны труда, об уровнях производственного травматизма и профессиональных заболеваний в организациях;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в обеспечении организаций нормативными актами по охране труда, средствами индивидуальной защиты;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распространенно передового отечественного и зарубежного опыта работы в области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признание и обеспечение приоритета безопасности жизни и здоровья работников по отношению к результатам производственной деятельности;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профессионального обучения, подготовки и переподготовки специалистов е области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5. Участие профсоюзных и общественных объединений в разработке и принятии решений по проблемам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Органы государственной власти Кемеровской области оказывают помощь и поддержку профессиональным союзам, иным уполномоченным работниками представительным органам, общественным объединениям и рассматривают разработанные ими предложения, рекомендации по вопросам охраны труда. 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Профсоюзы, в лице их соответствующих органов, и иные уполномоченные работниками представительные органы имеют право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принимать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участив в разработке нормативных правовых актов Кемеровской области по охране труда, областных целевых программ по улучшению условий и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6 Права и гарантии работников в области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Органы государственной власти Кемеровской области обеспечивают гарантии государства в отношении прав работников на труд в условиях, соответствующих требованиям охраны труда, путем использования в полном объеме полномочий; предоставленных им законодательством и иными нормативными правовыми актами Российской Федерации и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Глава II Обеспечение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7. Программы улучшения условий и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Кемеровской области осуществляется программно-целевой подход к проведению государственной политики в области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Администрация Кемеровской области разрабатывает и обеспечивает выполнение областной целевой программы улучшения условий и охраны труда (далее - областная программа), которая включает в себя комплекс правовых, социально-экономических, организационно-технических и иных мероприятий, направленных на обеспечение охраны труда на территории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Областная программа утверждается Советом народных депутатов Кемеровской области по представлению Губернатора Кемеровской области в порядке, установленном действующим законодательством.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В муниципальных образованиях Кемеровской области в соответствии с действующим законодательством разрабатываются муниципальные программы улучшения условий и охраны труда, ориентированные на решение вопросов охраны труда в муниципальных образованиях.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организациях работодателями с участием профсоюзных организаций, либо иных представительных органов работников (при наличии таковых) разрабатываются планы (программы) мероприятий по улучшению условий и охраны труда в организации (далее - планы мероприятий).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8. Обучение и аттестация руководителей и работников организаций по охране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 о порядке обучения, проверке знаний и аттестации по охране труда руководителей и работников организаций утверждается департаментом труда Кемеровской области и обязательно для работодателей (юридических и физических лиц) независимо от их организационно-правовых форм и. форм собственности, если иной порядок не предусмотрен законодательством Российской Федерации.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Статья 9. Государственная экспертиза условий труда в Кемеровской области 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Задачами государственной экспертизы условии труда в Кемеровской области являются контроль за условиями и охраной труда, качеством проведения аттестации рабочих мест по условиям труда, правильностью предоставления компенсаций за тяжелую работу и работу с вредными или опасными условиями труда, а также 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организациях, решение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иных задач, предусмотренных федеральным законодательством и законодательством Кемеровской области. Государственная экспертиза условий труда в Кемеровской области действует в соответствии с Положением о государственной экспертизе условий труда. Кемеровской области,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утверждаемым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Администрацией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Работники, осуществляющие государственную экспертизу условий труда, в соответствии с законодательством Российской Федерации имеют право беспрепятственно при наличии удостоверений установленного образца посещать организации, расположенные на территории Кемеровской области, независимо (тих организационно -.правовых форм, запрашивать и безвозмездно получать необходимую для проведения государственной экспертизы условий труда документацию.</w:t>
      </w:r>
      <w:proofErr w:type="gramEnd"/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10 Полномочия органов государственной власти по обеспечению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 полномочиям Совета народных депутатов Кемеровской области относятся: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законодательного регулирования в сфере охраны труда на территории Кемеровской области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областных целевых программ улучшения условий 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утверждение объема финансирования программных мероприятий по охране труда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использованием выделенных финансовых ресурсов;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рассмотрение вопросов состояния охраны труда в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передача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необходимости органам местного самоуправления отдельных государственных полномочий в сфере охраны труда в порядке, установленном действующим законодательством;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полномочия, установленные действующим законодательством.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 полномочиям Администрации Кемеровской области относятся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государственной политики в области охраны труда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разработка проектов законов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охрана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обеспечение финансирования областной целевой программы улучшения условий и охраны труда в объемах, утвержденных Советом народных депутатов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Положения о государственной экспертизе условий труда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Положения о проведении аттестации рабочих мест по условиям труда и сертификации работ по охране труда в организациях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полномочия в соответствии с действующим законодательством.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11. Полномочия органов местного самоуправления по обеспечению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полномочиям органов, местного самоуправления в Кемеровской области на территории соответствующего муниципального образования в соответствии с уставом муниципального образования относятся: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проведению государственной политики е сфере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разработка, утверждение, обеспечение реализации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муниципальных целевых программ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в случае необходимости в отдельных организациях дополнительных условий и показаний к проведению медицинских осмотров (обследований);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государственных полномочий по охране труда, переданных им органами государственной власти в установленном порядке;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полномочия в соответствии с действующим законодательством.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12. Орган по государственному управлению охраной труда на территории Кемеровской области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Органом государственного управления охраной труда на территории Кемеровской области является департамент труда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Департамент труда Кемеровской области: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обеспечивает и контролирует на территории Кемеровской области реализацию государственной политики в сфере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государственное управление охраной труда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и координирует взаимодействие органов по труду муниципальных образований, объединений работодателей, профсоюзов и других общественных организаций в сфере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мониторинг состояния условий и охраны труда в организациях, обеспечивает создание и функционирование информационной системы Кемеровской области по охране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разработку проектов законодательных актов и иных нормативных правовых актов Кемеровской области по охране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подготавливает предложения по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ередаче в случае необходимости органам по труду муниципальных образований отдельных полномочий на государственное управление охраной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.в пределах своей компетенции организует разработку, утверждает нормативные правовые акты Кемеровской области по охране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готовит предложения по установлению размеров скидок (надбавок) страховых взносов в Фонд социального страхования Российской Федерации организует и осуществляет государственную экспертизу условий труда в соответствии с Положением о государственной экспертизе условий труда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организует проведение аттестации рабочих мест по условиям труда и сертификации работ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охране труда в организациях в соответствии с Положением о проведении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аттестации рабочих мест по условиям труда и сертификации работ по охране труда в организациях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участвует в разработке и реализации федеральных целевых программ улучшения условий 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разработку и исполнение областных целевых программ охраны труда и выполняет полномочия государственного заказчика названных программ;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издание нормативных актов, содержащих требования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на территории Кемеровской области распространение передового отечественного и зарубежного опыта работы по улучшению условий и охраны труда;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рассматривает обращения работников, работодателей, профсоюзных организаций и иных представительных органов работников по вопросам расследования и учета несчастных случаев и профессиональных заболеваний на производстве, устанавливает правильность предоставления компенсаций за тяжелую работу и работу с вредными или опасными условиями труда в рамках действующего законодательства Российской Федерации;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случаях, когда деятельность организации или ее структурного подразделения представляет реальную угрозу жизни и здоровью работников и населения, готовит для внесения в суд представление о прекращении этой деятельности;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решает другие вопросы, предусмотренные настоящим Законом и Положением о департаменте труда Кемеровской области.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13. Органы по труду муниципальных образований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Вопросами управления и организации работ по обеспечению выполнения требований охраны труда на территории муниципальных образований занимаются в соответствии с уставами муниципальных образований в пределах полномочий органов местного самоуправления органы по труду муниципальных образований.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Глава 3 Финансирование, налоговая и кредитная политика в сфере охраны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Статья14.Финансирование мероприятий по охране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по улучшению условий и охраны труда, областных целевых и муниципальных программ улучшения условий и охраны труда осуществляется за счет средств областного бюджета, местных бюджетов, внебюджетных источников в порядке, предусмотренном законодательством Российской Федерации, законодательством Кемеровской области и нормативными правовыми актами органов местного самоуправления.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15 Обеспечение экономической заинтересованности организаций и работников в создании здоровых и безопасных условий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Средства организаций, направляемые на реализацию мероприятий по охране труда могут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подлежать льготному налогообложению в соответствии с действующим законодательством,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Часть доходов (прибыли) организаций, полученных за счет создания, выпуска и реализации средств коллективной и индивидуальной защиты, приборов контроля производственной среда, средств и технологий создании безопасных условий труда, разработки правовых, нормативных и методических документов по охране труда, проведения испытании и экспертизы на соответствие требованиям безопасности машин, механизмов, оборудования, приборов и материалов, используемых на производстве, обучения, повышения квалификации работников и специалистов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охране труда, проведения аттестации рабочих мает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условиям труда и сертификации работ по охране труда, может подлежать льготному налогообложению в соответствии с действующим законодательством.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При заключении коллективного договора (соглашения по охране труда) организации вправе устанавливать работникам доплаты за работу без нарушений требований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16. Кредитование мероприятий по охране труда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Кемеровской области в соответствии с законом об областном бюджете на соответствующий финансовый год вправе предоставлять бюджетные кредиты и выступать государственным гарантом перед кредиторами в порядке, установленном законом Кемеровской, области, для осуществления мероприятий, направленных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разработку и организацию производства современных средств охраны труда и техники безопасности на территории Кемеровской области;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комплектование организаций средствами контроля и обеспечение безопасных и безвредных условий труда, средств индивидуальной и коллективной защиты в соответствии с нормами, установленными для предприятий данного типа;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восстановление производства после крупных аварий и катастроф: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укрепление материальной базы образовательных учреждений, занятых в сфере обучения безопасности и охране труда, и организаций, обеспечивающих контрольные испытания и сертификацию продукции в области охраны труда.</w:t>
      </w:r>
    </w:p>
    <w:p w:rsidR="00A33888" w:rsidRDefault="00A33888" w:rsidP="00A33888">
      <w:pPr>
        <w:shd w:val="clear" w:color="auto" w:fill="FFFFFF"/>
        <w:spacing w:after="150" w:line="336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Глава IV. Заключительные и переходные положения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17. Вступление в силу настоящего Закон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Закон вступает в силу по истечении 10 дней после его официального опубликования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18. Приведение нормативных правовых актов в соответствие с настоящим Законом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Кемеровской области, привести свои нормативные правовые акты в соответствие с настоящим Законом в трехмесячный срок со дня вступления его е силу.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Статья 19. О признании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утратившими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силу отдельных нормативных правовых актов в связи с принятием настоящего Закона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Co дня вступления настоящего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Закона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 силу признать утратившими силу: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Закон Кемеровской области </w:t>
      </w:r>
      <w:hyperlink r:id="rId4" w:history="1">
        <w:r>
          <w:rPr>
            <w:rStyle w:val="a3"/>
            <w:rFonts w:ascii="Tahoma" w:hAnsi="Tahoma" w:cs="Tahoma"/>
            <w:sz w:val="18"/>
            <w:szCs w:val="18"/>
          </w:rPr>
          <w:t>от 05.11.97 №36-ОЗ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"Об охране труда» («Кузбасс» от 12.11.97 № 208);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Закон Кемеровской области </w:t>
      </w:r>
      <w:hyperlink r:id="rId5" w:history="1">
        <w:r>
          <w:rPr>
            <w:rStyle w:val="a3"/>
            <w:rFonts w:ascii="Tahoma" w:hAnsi="Tahoma" w:cs="Tahoma"/>
            <w:sz w:val="18"/>
            <w:szCs w:val="18"/>
          </w:rPr>
          <w:t>от 21.06.98 №24-ОЗ</w:t>
        </w:r>
      </w:hyperlink>
      <w:r>
        <w:rPr>
          <w:rFonts w:ascii="Tahoma" w:hAnsi="Tahoma" w:cs="Tahoma"/>
          <w:color w:val="000000"/>
          <w:sz w:val="18"/>
          <w:szCs w:val="18"/>
        </w:rPr>
        <w:t>«О внесении изменений и дополнений в Закон Кемеровской области от 05.11.97 №36-ОЗ «Об охране труда» («Кузбасс» от 07.07.98 №121).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Губернатор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Кемеровской области 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А.М. Тулеев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Кемерово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 июля 2002 г.</w:t>
      </w:r>
    </w:p>
    <w:p w:rsidR="00A33888" w:rsidRDefault="00A33888" w:rsidP="00A33888">
      <w:pPr>
        <w:shd w:val="clear" w:color="auto" w:fill="FFFFFF"/>
        <w:spacing w:after="150" w:line="33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50-ОЗ</w:t>
      </w:r>
    </w:p>
    <w:p w:rsidR="00A33888" w:rsidRDefault="00A33888" w:rsidP="00A33888"/>
    <w:p w:rsidR="00261334" w:rsidRDefault="00261334"/>
    <w:sectPr w:rsidR="00261334" w:rsidSect="006F008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33888"/>
    <w:rsid w:val="00261334"/>
    <w:rsid w:val="00A3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3888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egislation_RF/printable.php?do4=document&amp;id4=20c217d2-1b0c-45e0-9831-d420543ebbec" TargetMode="External"/><Relationship Id="rId4" Type="http://schemas.openxmlformats.org/officeDocument/2006/relationships/hyperlink" Target="http://zakon.scli.ru/ru/legal_texts/legislation_RF/printable.php?do4=document&amp;id4=d49ab5ea-76c9-4885-91ef-f32f14e188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3040</Words>
  <Characters>17328</Characters>
  <Application>Microsoft Office Word</Application>
  <DocSecurity>0</DocSecurity>
  <Lines>144</Lines>
  <Paragraphs>40</Paragraphs>
  <ScaleCrop>false</ScaleCrop>
  <Company>МОУ Средняя общеобразовательная школа №69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школа №69</dc:creator>
  <cp:keywords/>
  <dc:description/>
  <cp:lastModifiedBy>МОУ школа №69</cp:lastModifiedBy>
  <cp:revision>2</cp:revision>
  <dcterms:created xsi:type="dcterms:W3CDTF">2010-12-02T04:22:00Z</dcterms:created>
  <dcterms:modified xsi:type="dcterms:W3CDTF">2010-12-02T04:22:00Z</dcterms:modified>
</cp:coreProperties>
</file>